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1B2A4A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NEAR MISS / GOOD CATCH REPORT</w:t>
            </w:r>
          </w:p>
        </w:tc>
      </w:tr>
    </w:tbl>
    <w:p>
      <w:pPr>
        <w:spacing w:after="60" w:before="60"/>
      </w:pP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[COMPANY NAME]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EVENT INFORMATION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  <w:gridCol w:w="100"/>
      </w:tblGrid>
      <w:tr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Report #: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Date of Event: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Time of Event: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</w:tr>
    </w:tbl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Location / Project 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Specific Area: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REPORTER INFORMATION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  <w:gridCol w:w="100"/>
      </w:tblGrid>
      <w:tr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Reporter 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Position: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Phone: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</w:tr>
    </w:tbl>
    <w:p>
      <w:pPr>
        <w:spacing w:after="20" w:before="20"/>
      </w:pPr>
    </w:p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Supervisor Notified:  Name: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   Date: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   Time: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EVENT DESCRIPTION</w:t>
            </w:r>
          </w:p>
        </w:tc>
      </w:tr>
    </w:tbl>
    <w:p>
      <w:pPr>
        <w:spacing w:after="40" w:before="40"/>
      </w:pPr>
    </w:p>
    <w:p>
      <w:pPr>
        <w:spacing w:after="80"/>
      </w:pPr>
      <w:r>
        <w:rPr>
          <w:rFonts w:ascii="Calibri" w:cs="Calibri" w:eastAsia="Calibri" w:hAnsi="Calibri"/>
          <w:i/>
          <w:iCs/>
          <w:color w:val="666666"/>
          <w:sz w:val="18"/>
          <w:szCs w:val="18"/>
        </w:rPr>
        <w:t xml:space="preserve">Describe what happened, who was involved, and what could have happened: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CONTRIBUTING FACTORS</w:t>
            </w:r>
          </w:p>
        </w:tc>
      </w:tr>
    </w:tbl>
    <w:p>
      <w:pPr>
        <w:spacing w:after="40" w:before="40"/>
      </w:pPr>
    </w:p>
    <w:p>
      <w:pPr>
        <w:spacing w:after="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Check all that apply:</w:t>
      </w:r>
    </w:p>
    <w:p>
      <w:p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☐ Unsafe Condition    </w:t>
      </w:r>
      <w:r>
        <w:rPr>
          <w:rFonts w:ascii="Calibri" w:cs="Calibri" w:eastAsia="Calibri" w:hAnsi="Calibri"/>
          <w:sz w:val="20"/>
          <w:szCs w:val="20"/>
        </w:rPr>
        <w:t xml:space="preserve">☐ Unsafe Behavior    </w:t>
      </w:r>
      <w:r>
        <w:rPr>
          <w:rFonts w:ascii="Calibri" w:cs="Calibri" w:eastAsia="Calibri" w:hAnsi="Calibri"/>
          <w:sz w:val="20"/>
          <w:szCs w:val="20"/>
        </w:rPr>
        <w:t xml:space="preserve">☐ Equipment Failure    </w:t>
      </w:r>
    </w:p>
    <w:p>
      <w:p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☐ Weather    </w:t>
      </w:r>
      <w:r>
        <w:rPr>
          <w:rFonts w:ascii="Calibri" w:cs="Calibri" w:eastAsia="Calibri" w:hAnsi="Calibri"/>
          <w:sz w:val="20"/>
          <w:szCs w:val="20"/>
        </w:rPr>
        <w:t xml:space="preserve">☐ Housekeeping    </w:t>
      </w:r>
      <w:r>
        <w:rPr>
          <w:rFonts w:ascii="Calibri" w:cs="Calibri" w:eastAsia="Calibri" w:hAnsi="Calibri"/>
          <w:sz w:val="20"/>
          <w:szCs w:val="20"/>
        </w:rPr>
        <w:t xml:space="preserve">☐ Lack of Training    </w:t>
      </w:r>
    </w:p>
    <w:p>
      <w:p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☐ PPE Issue    </w:t>
      </w:r>
      <w:r>
        <w:rPr>
          <w:rFonts w:ascii="Calibri" w:cs="Calibri" w:eastAsia="Calibri" w:hAnsi="Calibri"/>
          <w:sz w:val="20"/>
          <w:szCs w:val="20"/>
        </w:rPr>
        <w:t xml:space="preserve">☐ Communication    </w:t>
      </w:r>
      <w:r>
        <w:rPr>
          <w:rFonts w:ascii="Calibri" w:cs="Calibri" w:eastAsia="Calibri" w:hAnsi="Calibri"/>
          <w:sz w:val="20"/>
          <w:szCs w:val="20"/>
        </w:rPr>
        <w:t xml:space="preserve">☐ Other: __________    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ROOT CAUSE</w:t>
            </w:r>
          </w:p>
        </w:tc>
      </w:tr>
    </w:tbl>
    <w:p>
      <w:pPr>
        <w:spacing w:after="40" w:before="40"/>
      </w:pP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CORRECTIVE ACTIONS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single" w:color="B0B0B0" w:sz="1"/>
          <w:left w:val="single" w:color="B0B0B0" w:sz="1"/>
          <w:bottom w:val="single" w:color="B0B0B0" w:sz="1"/>
          <w:right w:val="single" w:color="B0B0B0" w:sz="1"/>
          <w:insideH w:val="single" w:color="B0B0B0" w:sz="1"/>
          <w:insideV w:val="single" w:color="B0B0B0" w:sz="1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3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Action</w:t>
            </w:r>
          </w:p>
        </w:tc>
        <w:tc>
          <w:tcPr>
            <w:tcW w:type="pct" w:w="25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Responsible Person</w:t>
            </w:r>
          </w:p>
        </w:tc>
        <w:tc>
          <w:tcPr>
            <w:tcW w:type="pct" w:w="2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Target Date</w:t>
            </w:r>
          </w:p>
        </w:tc>
        <w:tc>
          <w:tcPr>
            <w:tcW w:type="pct" w:w="20%"/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Completion Date</w:t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RISK RATING</w:t>
            </w:r>
          </w:p>
        </w:tc>
      </w:tr>
    </w:tbl>
    <w:p>
      <w:pPr>
        <w:spacing w:after="40" w:before="40"/>
      </w:pPr>
    </w:p>
    <w:p>
      <w:pPr>
        <w:spacing w:after="80"/>
      </w:pPr>
      <w:r>
        <w:rPr>
          <w:rFonts w:ascii="Calibri" w:cs="Calibri" w:eastAsia="Calibri" w:hAnsi="Calibri"/>
          <w:sz w:val="20"/>
          <w:szCs w:val="20"/>
        </w:rPr>
        <w:t xml:space="preserve">☐ Low    </w:t>
      </w:r>
      <w:r>
        <w:rPr>
          <w:rFonts w:ascii="Calibri" w:cs="Calibri" w:eastAsia="Calibri" w:hAnsi="Calibri"/>
          <w:sz w:val="20"/>
          <w:szCs w:val="20"/>
        </w:rPr>
        <w:t xml:space="preserve">☐ Medium    </w:t>
      </w:r>
      <w:r>
        <w:rPr>
          <w:rFonts w:ascii="Calibri" w:cs="Calibri" w:eastAsia="Calibri" w:hAnsi="Calibri"/>
          <w:sz w:val="20"/>
          <w:szCs w:val="20"/>
        </w:rPr>
        <w:t xml:space="preserve">☐ High    </w:t>
      </w:r>
      <w:r>
        <w:rPr>
          <w:rFonts w:ascii="Calibri" w:cs="Calibri" w:eastAsia="Calibri" w:hAnsi="Calibri"/>
          <w:sz w:val="20"/>
          <w:szCs w:val="20"/>
        </w:rPr>
        <w:t xml:space="preserve">☐ Critical    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REVIEW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Reviewed By (Name):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Title: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Signature: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sectPr>
      <w:footerReference w:type="default" r:id="rId7"/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[COMPANY NAME]  |  Near Miss / Good Catch Report  |  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2026-03-16T01:21:55.766Z</dcterms:created>
  <dcterms:modified xsi:type="dcterms:W3CDTF">2026-03-16T01:21:55.766Z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