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hd w:fill="1B2A4A" w:val="clear"/>
        <w:spacing w:after="0" w:before="0"/>
        <w:jc w:val="center"/>
      </w:pPr>
      <w:r>
        <w:rPr>
          <w:rFonts w:ascii="Calibri" w:cs="Calibri" w:eastAsia="Calibri" w:hAnsi="Calibri"/>
          <w:b/>
          <w:bCs/>
          <w:color w:val="FFFFFF"/>
          <w:sz w:val="36"/>
          <w:szCs w:val="36"/>
        </w:rPr>
        <w:t xml:space="preserve">FORBES SAFETY SOLUTIONS</w:t>
      </w:r>
    </w:p>
    <w:p>
      <w:pPr>
        <w:shd w:fill="E8A838" w:val="clear"/>
        <w:spacing w:after="0" w:before="0"/>
        <w:jc w:val="center"/>
      </w:pPr>
      <w:r>
        <w:rPr>
          <w:rFonts w:ascii="Calibri" w:cs="Calibri" w:eastAsia="Calibri" w:hAnsi="Calibri"/>
          <w:b/>
          <w:bCs/>
          <w:color w:val="1B2A4A"/>
          <w:sz w:val="28"/>
          <w:szCs w:val="28"/>
        </w:rPr>
        <w:t xml:space="preserve">JOB HAZARD ANALYSIS</w:t>
      </w:r>
    </w:p>
    <w:p>
      <w:pPr>
        <w:spacing w:after="60" w:before="200"/>
        <w:jc w:val="center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Solar Panel Installation</w:t>
      </w:r>
    </w:p>
    <w:p>
      <w:pPr>
        <w:spacing w:after="60" w:before="60"/>
        <w:jc w:val="center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Document No: </w:t>
      </w:r>
      <w:r>
        <w:rPr>
          <w:rFonts w:ascii="Calibri" w:cs="Calibri" w:eastAsia="Calibri" w:hAnsi="Calibri"/>
          <w:sz w:val="20"/>
          <w:szCs w:val="20"/>
        </w:rPr>
        <w:t xml:space="preserve">FSS-JHA-046</w:t>
      </w:r>
    </w:p>
    <w:p>
      <w:pPr>
        <w:spacing w:after="120" w:before="40"/>
        <w:jc w:val="center"/>
      </w:pP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Regulatory References: </w:t>
      </w:r>
      <w:r>
        <w:rPr>
          <w:rFonts w:ascii="Calibri" w:cs="Calibri" w:eastAsia="Calibri" w:hAnsi="Calibri"/>
          <w:sz w:val="18"/>
          <w:szCs w:val="18"/>
        </w:rPr>
        <w:t xml:space="preserve">29 CFR 1926 Subpart M (Fall Protection), NFPA 70, 29 CFR 1926 Subpart K (Electrical)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rPr>
          <w:trHeight w:val="60" w:hRule="exact"/>
        </w:trPr>
        <w:tc>
          <w:tcPr>
            <w:tcW w:type="dxa" w:w="10080"/>
            <w:tcBorders>
              <w:top w:val="none" w:sz="0"/>
              <w:left w:val="none" w:sz="0"/>
              <w:bottom w:val="none" w:sz="0"/>
              <w:right w:val="none" w:sz="0"/>
            </w:tcBorders>
            <w:shd w:fill="E8A838" w:val="clear"/>
          </w:tcPr>
          <w:p>
            <w:pPr>
              <w:spacing w:after="0" w:before="0"/>
            </w:pPr>
          </w:p>
        </w:tc>
      </w:tr>
    </w:tbl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PROJECT INFORMATION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16"/>
        <w:gridCol w:w="3024"/>
        <w:gridCol w:w="2016"/>
        <w:gridCol w:w="3024"/>
      </w:tblGrid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Project Name: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Date: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Location: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JHA Number: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Supervisor: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/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Permit Required: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☐ Yes   ☐ No</w:t>
            </w:r>
          </w:p>
        </w:tc>
      </w:tr>
      <w:tr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Work Description: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Solar Panel Installation</w:t>
            </w:r>
          </w:p>
        </w:tc>
        <w:tc>
          <w:tcPr>
            <w:tcW w:type="dxa" w:w="2016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20"/>
                <w:szCs w:val="20"/>
              </w:rPr>
              <w:t xml:space="preserve">Revision:</w:t>
            </w:r>
          </w:p>
        </w:tc>
        <w:tc>
          <w:tcPr>
            <w:tcW w:type="dxa" w:w="3024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20"/>
                <w:szCs w:val="20"/>
              </w:rPr>
              <w:t xml:space="preserve">0</w:t>
            </w:r>
          </w:p>
        </w:tc>
      </w:tr>
    </w:tbl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JOB HAZARD ANALYSIS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00"/>
        <w:gridCol w:w="2520"/>
        <w:gridCol w:w="900"/>
        <w:gridCol w:w="4560"/>
      </w:tblGrid>
      <w:tr>
        <w:trPr>
          <w:tblHeader/>
        </w:trP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Task Step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Risk Level
(H/M/L)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Control Measures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1. Racking/Mounting Structure Installation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Falls from roof/elevated structure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Struck by falling materials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Heat stress (rooftop work)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Pinch points during assembly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100% tie-off; install guardrails/warning lines per 1926 Subpart 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Establish controlled access zone below; use tool lanyards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Implement heat illness prevention plan (water, rest, shade); monitor wet-bulb globe temperature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Wear cut-resistant gloves; use proper torque wrenches for fasteners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2. Panel Placement and Securing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Falls from height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Struck by panels in wind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Ergonomic strain (repetitive bending/kneeling)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Electrical shock — panels energized by sunlight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Personal fall arrest system (PFAS) with roof anchors rated to 5,000 lbs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Stop work when winds exceed 25 mph; two-person lifts; secure panels immediately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knee pads; rotate tasks every 30 min; provide ergonomic training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Cover panels with opaque material during handling; wear voltage-rated gloves; assume all panels are energized in daylight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3. DC Wiring and String Connections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Electrical shock from DC voltage (cannot fully de-energize during daylight)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Arc flash at connectors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Cuts from wire stripping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L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Work with voltage-rated gloves (Class 00 min); use insulated tools; cover exposed conductors immediately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Verify polarity before making connections; use MC4-rated connectors only; never disconnect under load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proper wire strippers; wear cut-resistant gloves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4. Inverter/Combiner Box Installation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Electrical shock (AC and DC)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Arc flash at combiner/inverter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Heavy lifting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LOTO all AC sources; verify zero energy state; DC side — open all string disconnects and verify with rated meter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Perform arc flash risk assessment per NFPA 70E; wear appropriate PPE category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Use mechanical lifting aids; two-person team for units over 50 lbs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5. System Testing and Commissioning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Electrical shock during testing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Arc flash at high-voltage points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Unexpected energization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H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Only qualified electrical workers perform testing; use CAT III/IV rated meters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Wear arc-rated PPE per NFPA 70E; maintain approach boundaries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Establish clear communication protocol; use lockout tags on all disconnects until final commissioning</w:t>
            </w:r>
          </w:p>
        </w:tc>
      </w:tr>
      <w:tr>
        <w:tc>
          <w:tcPr>
            <w:tcW w:type="dxa" w:w="21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6. Site Cleanup</w:t>
            </w:r>
          </w:p>
        </w:tc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Falls from ladders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Cuts from debris/packaging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Slip/trip hazards</w:t>
            </w:r>
          </w:p>
        </w:tc>
        <w:tc>
          <w:tcPr>
            <w:tcW w:type="dxa" w:w="9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L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</w:t>
            </w:r>
          </w:p>
        </w:tc>
        <w:tc>
          <w:tcPr>
            <w:tcW w:type="dxa" w:w="456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Three-point contact on ladders; inspect before use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Wear cut-resistant gloves; dispose of packaging properly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Clear walkways continuously; remove tools and debris from roof surface</w:t>
            </w:r>
          </w:p>
        </w:tc>
      </w:tr>
    </w:tbl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REQUIRED PERSONAL PROTECTIVE EQUIPMENT (PPE)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Hard hat (ANSI Z89.1 Type I, Class E)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Safety glasses (ANSI Z87.1) with side shields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Voltage-rated gloves (Class 00 minimum) with leather protectors for electrical work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Arc-rated clothing per NFPA 70E hazard assessment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Cut-resistant gloves (ANSI A4 minimum) for material handling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Steel-toe/composite-toe boots (ASTM F2413)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Full-body harness with shock-absorbing lanyard and roof anchor (ANSI Z359)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High-visibility vest (ANSI/ISEA 107 Class 2)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Knee pads for rooftop work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Sunscreen (SPF 30+) and wide-brim hard hat attachment</w:t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ADDITIONAL SAFETY REQUIREMENTS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Solar panels cannot be fully de-energized during daylight hours — treat all DC conductors as energized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Pre-task safety briefing (tailgate talk) required before each shift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Weather monitoring required — stop all rooftop work during lightning, high winds (&gt;25 mph), or wet conditions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All fall protection equipment must be inspected daily before use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Only qualified electricians shall perform wiring and commissioning activities per NFPA 70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Rooftop fire safety: maintain clear access to fire department connections and roof hatches at all times</w:t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EMERGENCY PROCEDURES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Call 911 for all life-threatening injuries; notify site supervisor immediately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For electrical shock: Do NOT touch the victim if still in contact with source; de-energize if safe to do so; call 911; begin CPR/AED if trained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For falls: Do not move victim; stabilize and call 911; activate rescue plan for suspended workers within 6 minutes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For heat-related illness: Move to shade immediately; apply cool water; call 911 if altered consciousness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First aid kit and AED located at: ____________________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Nearest hospital/emergency room: ____________________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Emergency assembly point: ____________________</w:t>
      </w:r>
    </w:p>
    <w:p>
      <w:pPr>
        <w:spacing w:after="40" w:before="40"/>
        <w:ind w:left="360" w:hanging="180"/>
      </w:pPr>
      <w:r>
        <w:rPr>
          <w:rFonts w:ascii="Calibri" w:cs="Calibri" w:eastAsia="Calibri" w:hAnsi="Calibri"/>
          <w:sz w:val="20"/>
          <w:szCs w:val="20"/>
        </w:rPr>
        <w:t xml:space="preserve">• </w:t>
      </w:r>
      <w:r>
        <w:rPr>
          <w:rFonts w:ascii="Calibri" w:cs="Calibri" w:eastAsia="Calibri" w:hAnsi="Calibri"/>
          <w:sz w:val="20"/>
          <w:szCs w:val="20"/>
        </w:rPr>
        <w:t xml:space="preserve">Site emergency contact: ____________________</w:t>
      </w:r>
    </w:p>
    <w:p>
      <w:r>
        <w:br w:type="page"/>
      </w:r>
    </w:p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WORKER SIGN-OFF</w:t>
      </w:r>
    </w:p>
    <w:p>
      <w:pPr>
        <w:spacing w:after="60" w:before="60"/>
      </w:pPr>
      <w:r>
        <w:rPr>
          <w:rFonts w:ascii="Calibri" w:cs="Calibri" w:eastAsia="Calibri" w:hAnsi="Calibri"/>
          <w:sz w:val="20"/>
          <w:szCs w:val="20"/>
        </w:rPr>
        <w:t xml:space="preserve">By signing below, I acknowledge that I have reviewed and understand this Job Hazard Analysis, the associated hazards, and the required control measures for this work activity.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2600"/>
        <w:gridCol w:w="2600"/>
        <w:gridCol w:w="1680"/>
        <w:gridCol w:w="2600"/>
      </w:tblGrid>
      <w:tr>
        <w:trPr>
          <w:tblHeader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Print Name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Company/Trade</w:t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6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60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120" w:before="300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REVIEW &amp; APPROVAL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3780"/>
        <w:gridCol w:w="1890"/>
        <w:gridCol w:w="1890"/>
      </w:tblGrid>
      <w:t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Name / Signature</w:t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Next Review Date</w:t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Prepared By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Reviewed By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Approved By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color w:val="000000"/>
                <w:sz w:val="18"/>
                <w:szCs w:val="18"/>
              </w:rPr>
              <w:t xml:space="preserve">Site Safety Manager</w:t>
            </w:r>
          </w:p>
        </w:tc>
        <w:tc>
          <w:tcPr>
            <w:tcW w:type="dxa" w:w="378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gridSpan w:val="1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60" w:before="300"/>
      </w:pPr>
      <w:r>
        <w:rPr>
          <w:rFonts w:ascii="Calibri" w:cs="Calibri" w:eastAsia="Calibri" w:hAnsi="Calibri"/>
          <w:b/>
          <w:bCs/>
          <w:color w:val="1B2A4A"/>
          <w:sz w:val="16"/>
          <w:szCs w:val="16"/>
        </w:rPr>
        <w:t xml:space="preserve">DISCLAIMER: </w:t>
      </w:r>
      <w:r>
        <w:rPr>
          <w:rFonts w:ascii="Calibri" w:cs="Calibri" w:eastAsia="Calibri" w:hAnsi="Calibri"/>
          <w:i/>
          <w:iCs/>
          <w:color w:val="666666"/>
          <w:sz w:val="16"/>
          <w:szCs w:val="16"/>
        </w:rPr>
        <w:t xml:space="preserve">This JHA is a template provided by Forbes Safety Solutions for general guidance. It must be reviewed, customized, and approved by a qualified safety professional before use on any specific project. Site-specific conditions may require additional hazard controls not listed herein.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999999"/>
        <w:sz w:val="16"/>
        <w:szCs w:val="16"/>
      </w:rPr>
      <w:t xml:space="preserve">Page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999999"/>
        <w:sz w:val="16"/>
        <w:szCs w:val="16"/>
      </w:rPr>
      <w:t xml:space="preserve"> of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>
      <w:rPr>
        <w:rFonts w:ascii="Calibri" w:cs="Calibri" w:eastAsia="Calibri" w:hAnsi="Calibri"/>
        <w:color w:val="999999"/>
        <w:sz w:val="16"/>
        <w:szCs w:val="16"/>
      </w:rPr>
      <w:t xml:space="preserve">  |  © Forbes Safety Solutions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i/>
        <w:iCs/>
        <w:color w:val="1B2A4A"/>
        <w:sz w:val="16"/>
        <w:szCs w:val="16"/>
      </w:rPr>
      <w:t xml:space="preserve">Forbes Safety Solutions</w:t>
    </w:r>
    <w:r>
      <w:rPr>
        <w:rFonts w:ascii="Calibri" w:cs="Calibri" w:eastAsia="Calibri" w:hAnsi="Calibri"/>
        <w:color w:val="999999"/>
        <w:sz w:val="16"/>
        <w:szCs w:val="16"/>
      </w:rPr>
      <w:t xml:space="preserve">  |  </w:t>
    </w:r>
    <w:r>
      <w:rPr>
        <w:rFonts w:ascii="Calibri" w:cs="Calibri" w:eastAsia="Calibri" w:hAnsi="Calibri"/>
        <w:i/>
        <w:iCs/>
        <w:color w:val="999999"/>
        <w:sz w:val="16"/>
        <w:szCs w:val="16"/>
      </w:rPr>
      <w:t xml:space="preserve">FSS-JHA-046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2026-03-16T00:49:55.814Z</dcterms:created>
  <dcterms:modified xsi:type="dcterms:W3CDTF">2026-03-16T00:49:55.815Z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