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4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6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8"/>
                <w:szCs w:val="28"/>
              </w:rPr>
              <w:t xml:space="preserve">JOB HAZARD ANALYSIS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2520"/>
        <w:gridCol w:w="2520"/>
        <w:gridCol w:w="2520"/>
      </w:tblGrid>
      <w:tr>
        <w:tc>
          <w:tcPr>
            <w:tcW w:type="dxa" w:w="10080"/>
            <w:gridSpan w:val="4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2"/>
                <w:szCs w:val="22"/>
              </w:rPr>
              <w:t xml:space="preserve">JHA INFORMATION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Title: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Mobile Crane Lift Operations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FSS-JHA-030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Date: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Location: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Revision: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0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Regulatory References:</w:t>
            </w:r>
          </w:p>
        </w:tc>
        <w:tc>
          <w:tcPr>
            <w:tcW w:type="dxa" w:w="7560"/>
            <w:gridSpan w:val="3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29 CFR 1926 Subpart CC (Cranes &amp; Derricks in Construction); ASME B30.5 (Mobile and Locomotive Cranes); OSHA 29 CFR 1926.1400-1442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Competent Person: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JOB HAZARD ANALYSIS — TASK BREAKDOWN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1080"/>
        <w:gridCol w:w="440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1. Lift Planning &amp; Load Chart Review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Crane overload / tip-over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Incorrect load weight estimation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Unanticipated boom/load radius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Inadequate lift plan for critical lifts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Conduct lift planning meeting with operator, rigger, and signal person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Determine actual load weight (weigh or calculate — add rigging weight)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Reference crane load chart for configuration, radius, and boom length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lift does not exceed 75% of rated capacity (critical lift threshold)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Develop written Critical Lift Plan for loads &gt;75% capacity or special conditions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Review swing path, travel route, and landing zone for obstructions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operator certification (NCCCO or equivalent) is current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2. Ground Preparation &amp; Crane Setup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Ground failure under outriggers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Crane instability on slopes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Underground voids / utilities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Insufficient outrigger extension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Evaluate ground conditions — bearing capacity must support crane + load reactions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Place outrigger pads/mats sized to distribute ground bearing pressure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Extend all outriggers fully and level crane within 1% grade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Call 811 / utility locate before setting up over unknown subsurface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Confirm level using crane's built-in level indicator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Barricade swing radius to prevent unauthorized access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Set up on compacted, stable surface — no soft fill or excavation edges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3. Rigging &amp; Load Attachment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Rigging failure / sling breakage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Improper hitch causing load shift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Struck by rigging hardware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Pinch points during attachment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Qualified rigger selects rigging based on load weight and sling angles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Inspect all slings, shackles, and hardware before each lift — reject damaged gear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Match sling capacity to load — account for sling angle reduction factor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proper hitch type (basket, choker, vertical) for load geometry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load is properly balanced and center of gravity identified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Rig tag lines to control load orientation during lift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Never stand under suspended load — stay out of fall zone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4. Load Pick &amp; Travel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Tip-over during lift or swing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Overhead power line contact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Struck by swinging load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Two-blocking the hoist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Loss of load control in wind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designated signal person with clear communication (hand signals or radio)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Perform initial test lift — raise load 6 inches, hold, verify stability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minimum 20-ft clearance from power lines (or de-energize / use spotter)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Anti-two-block device must be functional — test at start of shift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Monitor wind speed — cease operations if wind exceeds crane chart limits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Clear all personnel from swing radius and load travel path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Operator must have clear line of sight to load at all times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Never travel with load over occupied areas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5. Load Placement &amp; Unhooking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Pinch/crush during placement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Load shift on landing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Premature unhooking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Unstable load support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Land load on adequate dunnage/cribbing to support weight evenly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tag lines to guide load into final position — never push/pull by hand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 not unhook until load is confirmed stable and properly supported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Rigger signals all clear before operator slacks rigging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Keep hands and body clear of pinch points during landing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Block and secure load against movement before releasing rigging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load placement matches engineered drawings if applicable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6. Crane Breakdown &amp; Demobilization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Boom contact with structures during retraction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Outrigger retraction on unsupported crane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Transport hazards on roadway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Improper securing for transport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Retract boom fully and secure in boom rest/travel position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Retract outriggers only after boom is fully secured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swing lock is engaged before transport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Inspect crane for damage and document in operator log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all loose components are secured for transport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Develop transport plan for oversized loads (permits, escorts)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Restore site — remove outrigger pads, fill any ground depressions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File completed lift plan and inspection records with project documentation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REQUIRED PERSONAL PROTECTIVE EQUIPMENT (PPE)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PPE Required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Specification / ANSI Standard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Condition / Notes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Hard Hat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Z89.1, Type I, Class E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for all personnel in crane operating zone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Safety Glasses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Z87.1+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Impact-rated with side shields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High-Visibility Vest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107, Class 2 minimum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for all ground personnel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Work Gloves (Rigger's Gloves)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105, Cut Level A4+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Leather palm for rigging work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Steel-Toe Safety Boots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ASTM F2413 (I/75 C/75)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Puncture-resistant soles recommended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Fall Protection Harness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ANSI/ASSP Z359.1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when working at heights on crane or load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Hearing Protection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 S3.19 / S12.6 (NRR ≥ 25 dB)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near crane engine operations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Communication Radio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N/A — operational requirement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Dedicated channel for crane operator, signal person, rigger</w:t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EMERGENCY PROCEDURES</w:t>
            </w:r>
          </w:p>
        </w:tc>
      </w:tr>
    </w:tbl>
    <w:p>
      <w:pPr>
        <w:spacing w:after="0" w:before="8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Crane Tip-Over / Structural Failure: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Sound alarm — all personnel evacuate crane operating zone immediately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— report crane incident with potential trapped persons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Establish exclusion zone (minimum 1.5x boom length radius)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Account for all personnel at assembly point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Do not approach overturned crane — risk of fuel/hydraulic spill and secondary collapse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Notify crane manufacturer/engineer for recovery planning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Preserve scene for OSHA investigation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Overhead Power Line Contact: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Operator stays in cab — DO NOT exit crane (equipotential zone)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If crane is drivable, move away from power line contact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If must exit: JUMP clear — do not step down (step potential danger)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and utility emergency — report power line contact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Keep all personnel at least 35 feet from crane and any grounded equipment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Do not touch crane or load until utility confirms line is de-energized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Rigging Failure / Dropped Load: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Operator sets brakes and secures crane — do not attempt to recover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Evacuate drop zone and establish exclusion perimeter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Account for all personnel — check for injuries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if any injuries or structural damage to occupied areas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Inspect all rigging and crane before any further lifts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Conduct incident investigation and root cause analysis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Emergency Contact Information: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Emergency Services: 911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Crane Company Emergency: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Site Safety Manager: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Nearest Hospital: [Insert Name, Address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Utility Emergency: [Insert Local Utility Number]</w:t>
      </w:r>
    </w:p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WORKER SIGN-OFF — I HAVE READ AND UNDERSTAND THIS JHA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60"/>
        <w:gridCol w:w="2520"/>
        <w:gridCol w:w="2520"/>
        <w:gridCol w:w="1890"/>
        <w:gridCol w:w="1890"/>
      </w:tblGrid>
      <w:t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REVIEW &amp; APPROVAL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520"/>
        <w:gridCol w:w="126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Initials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 (Author)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Reviewed By (Safety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Client / Owner Rep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This JHA must be reviewed and updated whenever job conditions change, after any incident, or at minimum annually.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CONFIDENTIAL — Forbes Safety Solutions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Mobile Crane Lift Operations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2026-03-16T00:31:04.199Z</dcterms:created>
  <dcterms:modified xsi:type="dcterms:W3CDTF">2026-03-16T00:31:04.199Z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